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70D3" w14:textId="47EE029E" w:rsidR="009B1F1B" w:rsidRDefault="00A05619" w:rsidP="009B1F1B">
      <w:pPr>
        <w:rPr>
          <w:b/>
          <w:bCs/>
          <w:sz w:val="42"/>
          <w:szCs w:val="42"/>
        </w:rPr>
      </w:pPr>
      <w:r>
        <w:rPr>
          <w:b/>
          <w:bCs/>
          <w:sz w:val="42"/>
          <w:szCs w:val="42"/>
        </w:rPr>
        <w:t>Workforce Development With nFocus Solutions</w:t>
      </w:r>
    </w:p>
    <w:p w14:paraId="61442006" w14:textId="77777777" w:rsidR="009B1F1B" w:rsidRDefault="009B1F1B" w:rsidP="009B1F1B"/>
    <w:p w14:paraId="0D8D6A10" w14:textId="5C58AE49" w:rsidR="009B1F1B" w:rsidRDefault="00EE57AC" w:rsidP="009B1F1B">
      <w:pPr>
        <w:spacing w:line="276" w:lineRule="auto"/>
        <w:rPr>
          <w:b/>
          <w:bCs/>
          <w:sz w:val="24"/>
          <w:szCs w:val="24"/>
        </w:rPr>
      </w:pPr>
      <w:r>
        <w:rPr>
          <w:b/>
          <w:bCs/>
          <w:sz w:val="24"/>
          <w:szCs w:val="24"/>
        </w:rPr>
        <w:t>November</w:t>
      </w:r>
      <w:r w:rsidR="00513BEC">
        <w:rPr>
          <w:b/>
          <w:bCs/>
          <w:sz w:val="24"/>
          <w:szCs w:val="24"/>
        </w:rPr>
        <w:t xml:space="preserve"> 23</w:t>
      </w:r>
      <w:r>
        <w:rPr>
          <w:b/>
          <w:bCs/>
          <w:sz w:val="24"/>
          <w:szCs w:val="24"/>
        </w:rPr>
        <w:t>,</w:t>
      </w:r>
      <w:r w:rsidR="009B1F1B">
        <w:rPr>
          <w:b/>
          <w:bCs/>
          <w:sz w:val="24"/>
          <w:szCs w:val="24"/>
        </w:rPr>
        <w:t xml:space="preserve"> 2021 – Phoenix, AZ</w:t>
      </w:r>
    </w:p>
    <w:p w14:paraId="26281213" w14:textId="77777777" w:rsidR="008538B9" w:rsidRDefault="00024789" w:rsidP="009B1F1B">
      <w:pPr>
        <w:rPr>
          <w:sz w:val="24"/>
          <w:szCs w:val="24"/>
        </w:rPr>
      </w:pPr>
      <w:r>
        <w:rPr>
          <w:sz w:val="24"/>
          <w:szCs w:val="24"/>
        </w:rPr>
        <w:t xml:space="preserve">Added to all the </w:t>
      </w:r>
      <w:r w:rsidR="00107D85">
        <w:rPr>
          <w:sz w:val="24"/>
          <w:szCs w:val="24"/>
        </w:rPr>
        <w:t>incredible work they</w:t>
      </w:r>
      <w:r>
        <w:rPr>
          <w:sz w:val="24"/>
          <w:szCs w:val="24"/>
        </w:rPr>
        <w:t xml:space="preserve"> support in the afterschool </w:t>
      </w:r>
      <w:r w:rsidR="00107D85">
        <w:rPr>
          <w:sz w:val="24"/>
          <w:szCs w:val="24"/>
        </w:rPr>
        <w:t xml:space="preserve">space, nFocus Solutions also </w:t>
      </w:r>
      <w:r w:rsidR="00815E4A">
        <w:rPr>
          <w:sz w:val="24"/>
          <w:szCs w:val="24"/>
        </w:rPr>
        <w:t>serves</w:t>
      </w:r>
      <w:r w:rsidR="00107D85">
        <w:rPr>
          <w:sz w:val="24"/>
          <w:szCs w:val="24"/>
        </w:rPr>
        <w:t xml:space="preserve"> clients specializing in workforce development</w:t>
      </w:r>
      <w:r w:rsidR="009364DA">
        <w:rPr>
          <w:sz w:val="24"/>
          <w:szCs w:val="24"/>
        </w:rPr>
        <w:t>, with TraxSolutions® modules like Case Management and Participant Management being two of the most popular options</w:t>
      </w:r>
      <w:r w:rsidR="00815E4A">
        <w:rPr>
          <w:sz w:val="24"/>
          <w:szCs w:val="24"/>
        </w:rPr>
        <w:t xml:space="preserve"> for programs that</w:t>
      </w:r>
      <w:r w:rsidR="00EE57AC">
        <w:rPr>
          <w:sz w:val="24"/>
          <w:szCs w:val="24"/>
        </w:rPr>
        <w:t xml:space="preserve"> strive to build comprehensive skillsets for individuals who want to enter the workforce</w:t>
      </w:r>
      <w:r w:rsidR="00DF7720">
        <w:rPr>
          <w:sz w:val="24"/>
          <w:szCs w:val="24"/>
        </w:rPr>
        <w:t>.</w:t>
      </w:r>
    </w:p>
    <w:p w14:paraId="052AA02A" w14:textId="69435EFF" w:rsidR="009B1F1B" w:rsidRDefault="00DF7720" w:rsidP="009B1F1B">
      <w:pPr>
        <w:rPr>
          <w:sz w:val="24"/>
          <w:szCs w:val="24"/>
        </w:rPr>
      </w:pPr>
      <w:r>
        <w:rPr>
          <w:sz w:val="24"/>
          <w:szCs w:val="24"/>
        </w:rPr>
        <w:t>The training, education and certifications provided through workforce programs are necessary for the development of skills individuals need to add value to</w:t>
      </w:r>
      <w:r w:rsidR="00FF172B">
        <w:rPr>
          <w:sz w:val="24"/>
          <w:szCs w:val="24"/>
        </w:rPr>
        <w:t xml:space="preserve"> local</w:t>
      </w:r>
      <w:r>
        <w:rPr>
          <w:sz w:val="24"/>
          <w:szCs w:val="24"/>
        </w:rPr>
        <w:t xml:space="preserve"> businesses</w:t>
      </w:r>
      <w:proofErr w:type="gramStart"/>
      <w:r w:rsidR="00FF172B">
        <w:rPr>
          <w:sz w:val="24"/>
          <w:szCs w:val="24"/>
        </w:rPr>
        <w:t xml:space="preserve">.  </w:t>
      </w:r>
      <w:proofErr w:type="gramEnd"/>
      <w:r w:rsidR="00FF172B">
        <w:rPr>
          <w:sz w:val="24"/>
          <w:szCs w:val="24"/>
        </w:rPr>
        <w:t>TraxSolutions has an end-to-end</w:t>
      </w:r>
      <w:r>
        <w:rPr>
          <w:sz w:val="24"/>
          <w:szCs w:val="24"/>
        </w:rPr>
        <w:t xml:space="preserve"> </w:t>
      </w:r>
      <w:r w:rsidR="00FF172B">
        <w:rPr>
          <w:sz w:val="24"/>
          <w:szCs w:val="24"/>
        </w:rPr>
        <w:t>toolset that is widely recognized for its ability to track and measure every aspect of the</w:t>
      </w:r>
      <w:r w:rsidR="00F11AAD">
        <w:rPr>
          <w:sz w:val="24"/>
          <w:szCs w:val="24"/>
        </w:rPr>
        <w:t xml:space="preserve"> education,</w:t>
      </w:r>
      <w:r w:rsidR="00FF172B">
        <w:rPr>
          <w:sz w:val="24"/>
          <w:szCs w:val="24"/>
        </w:rPr>
        <w:t xml:space="preserve"> training</w:t>
      </w:r>
      <w:r w:rsidR="00F11AAD">
        <w:rPr>
          <w:sz w:val="24"/>
          <w:szCs w:val="24"/>
        </w:rPr>
        <w:t>, certification</w:t>
      </w:r>
      <w:r w:rsidR="00DF57D6">
        <w:rPr>
          <w:sz w:val="24"/>
          <w:szCs w:val="24"/>
        </w:rPr>
        <w:t>,</w:t>
      </w:r>
      <w:r w:rsidR="00FF172B">
        <w:rPr>
          <w:sz w:val="24"/>
          <w:szCs w:val="24"/>
        </w:rPr>
        <w:t xml:space="preserve"> and job placement continuum</w:t>
      </w:r>
      <w:proofErr w:type="gramStart"/>
      <w:r w:rsidR="00FF172B">
        <w:rPr>
          <w:sz w:val="24"/>
          <w:szCs w:val="24"/>
        </w:rPr>
        <w:t xml:space="preserve">.  </w:t>
      </w:r>
      <w:proofErr w:type="gramEnd"/>
    </w:p>
    <w:p w14:paraId="4F4F0F26" w14:textId="7EB7B90F" w:rsidR="009B1F1B" w:rsidRDefault="008538B9" w:rsidP="009B1F1B">
      <w:pPr>
        <w:rPr>
          <w:sz w:val="24"/>
          <w:szCs w:val="24"/>
        </w:rPr>
      </w:pPr>
      <w:r>
        <w:rPr>
          <w:sz w:val="24"/>
          <w:szCs w:val="24"/>
        </w:rPr>
        <w:t>“</w:t>
      </w:r>
      <w:r w:rsidR="00FF172B">
        <w:rPr>
          <w:sz w:val="24"/>
          <w:szCs w:val="24"/>
        </w:rPr>
        <w:t>Every time a federal tax dollar is committed to programming, as it is in the case of Department of Labor and workforce readiness, it is intended to directly support the needs of the Nation</w:t>
      </w:r>
      <w:r w:rsidR="00513BEC">
        <w:rPr>
          <w:sz w:val="24"/>
          <w:szCs w:val="24"/>
        </w:rPr>
        <w:t>,</w:t>
      </w:r>
      <w:r w:rsidR="00FF172B">
        <w:rPr>
          <w:sz w:val="24"/>
          <w:szCs w:val="24"/>
        </w:rPr>
        <w:t xml:space="preserve">” </w:t>
      </w:r>
      <w:r w:rsidR="009364DA">
        <w:rPr>
          <w:sz w:val="24"/>
          <w:szCs w:val="24"/>
        </w:rPr>
        <w:t xml:space="preserve">shared </w:t>
      </w:r>
      <w:proofErr w:type="spellStart"/>
      <w:r w:rsidR="009364DA">
        <w:rPr>
          <w:sz w:val="24"/>
          <w:szCs w:val="24"/>
        </w:rPr>
        <w:t>nFocus</w:t>
      </w:r>
      <w:proofErr w:type="spellEnd"/>
      <w:r w:rsidR="009364DA">
        <w:rPr>
          <w:sz w:val="24"/>
          <w:szCs w:val="24"/>
        </w:rPr>
        <w:t xml:space="preserve"> Solutions President Ananda Roberts</w:t>
      </w:r>
      <w:proofErr w:type="gramStart"/>
      <w:r w:rsidR="009B1F1B">
        <w:rPr>
          <w:sz w:val="24"/>
          <w:szCs w:val="24"/>
        </w:rPr>
        <w:t>.</w:t>
      </w:r>
      <w:r w:rsidR="00793A8E">
        <w:rPr>
          <w:sz w:val="24"/>
          <w:szCs w:val="24"/>
        </w:rPr>
        <w:t xml:space="preserve"> </w:t>
      </w:r>
      <w:r w:rsidR="00FF172B">
        <w:rPr>
          <w:sz w:val="24"/>
          <w:szCs w:val="24"/>
        </w:rPr>
        <w:t xml:space="preserve"> </w:t>
      </w:r>
      <w:proofErr w:type="gramEnd"/>
      <w:r>
        <w:rPr>
          <w:sz w:val="24"/>
          <w:szCs w:val="24"/>
        </w:rPr>
        <w:t>“</w:t>
      </w:r>
      <w:r w:rsidR="00FF172B">
        <w:rPr>
          <w:sz w:val="24"/>
          <w:szCs w:val="24"/>
        </w:rPr>
        <w:t xml:space="preserve">A ready workforce is imperative to </w:t>
      </w:r>
      <w:r w:rsidR="00F11AAD">
        <w:rPr>
          <w:sz w:val="24"/>
          <w:szCs w:val="24"/>
        </w:rPr>
        <w:t>our Nation’s economic health</w:t>
      </w:r>
      <w:proofErr w:type="gramStart"/>
      <w:r w:rsidR="00F11AAD">
        <w:rPr>
          <w:sz w:val="24"/>
          <w:szCs w:val="24"/>
        </w:rPr>
        <w:t xml:space="preserve">.  </w:t>
      </w:r>
      <w:proofErr w:type="gramEnd"/>
      <w:r w:rsidR="00F11AAD">
        <w:rPr>
          <w:sz w:val="24"/>
          <w:szCs w:val="24"/>
        </w:rPr>
        <w:t xml:space="preserve">Our software aggregates data about a person, a demographic group or an entire workforce training system, allowing decision makers to understand </w:t>
      </w:r>
      <w:r>
        <w:rPr>
          <w:sz w:val="24"/>
          <w:szCs w:val="24"/>
        </w:rPr>
        <w:t>‘</w:t>
      </w:r>
      <w:r w:rsidR="00F11AAD">
        <w:rPr>
          <w:sz w:val="24"/>
          <w:szCs w:val="24"/>
        </w:rPr>
        <w:t>what works</w:t>
      </w:r>
      <w:r>
        <w:rPr>
          <w:sz w:val="24"/>
          <w:szCs w:val="24"/>
        </w:rPr>
        <w:t>’</w:t>
      </w:r>
      <w:r w:rsidR="00F11AAD">
        <w:rPr>
          <w:sz w:val="24"/>
          <w:szCs w:val="24"/>
        </w:rPr>
        <w:t xml:space="preserve"> and what needs improvement</w:t>
      </w:r>
      <w:r w:rsidR="00513BEC">
        <w:rPr>
          <w:sz w:val="24"/>
          <w:szCs w:val="24"/>
        </w:rPr>
        <w:t xml:space="preserve"> </w:t>
      </w:r>
      <w:r w:rsidR="00F11AAD">
        <w:rPr>
          <w:sz w:val="24"/>
          <w:szCs w:val="24"/>
        </w:rPr>
        <w:t>to successfully achieve the goals and outcomes mandated by stakeholders and expected by the American public</w:t>
      </w:r>
      <w:r w:rsidR="00483184">
        <w:rPr>
          <w:sz w:val="24"/>
          <w:szCs w:val="24"/>
        </w:rPr>
        <w:t>.”</w:t>
      </w:r>
      <w:r w:rsidR="00F11AAD">
        <w:rPr>
          <w:sz w:val="24"/>
          <w:szCs w:val="24"/>
        </w:rPr>
        <w:t xml:space="preserve">  </w:t>
      </w:r>
    </w:p>
    <w:p w14:paraId="2704FEDF" w14:textId="175EFCC1" w:rsidR="009B1F1B" w:rsidRDefault="00793A8E" w:rsidP="009B1F1B">
      <w:pPr>
        <w:rPr>
          <w:sz w:val="24"/>
          <w:szCs w:val="24"/>
        </w:rPr>
      </w:pPr>
      <w:r>
        <w:rPr>
          <w:sz w:val="24"/>
          <w:szCs w:val="24"/>
        </w:rPr>
        <w:t>Accountability through accurate data is a</w:t>
      </w:r>
      <w:r w:rsidR="00815E4A">
        <w:rPr>
          <w:sz w:val="24"/>
          <w:szCs w:val="24"/>
        </w:rPr>
        <w:t xml:space="preserve"> vital</w:t>
      </w:r>
      <w:r>
        <w:rPr>
          <w:sz w:val="24"/>
          <w:szCs w:val="24"/>
        </w:rPr>
        <w:t xml:space="preserve"> must-have for most programs operating in workforce development</w:t>
      </w:r>
      <w:r w:rsidR="009B1F1B">
        <w:rPr>
          <w:sz w:val="24"/>
          <w:szCs w:val="24"/>
        </w:rPr>
        <w:t>.</w:t>
      </w:r>
      <w:r>
        <w:rPr>
          <w:sz w:val="24"/>
          <w:szCs w:val="24"/>
        </w:rPr>
        <w:t xml:space="preserve"> The </w:t>
      </w:r>
      <w:proofErr w:type="spellStart"/>
      <w:r>
        <w:rPr>
          <w:sz w:val="24"/>
          <w:szCs w:val="24"/>
        </w:rPr>
        <w:t>TraxSolutions</w:t>
      </w:r>
      <w:proofErr w:type="spellEnd"/>
      <w:r>
        <w:rPr>
          <w:sz w:val="24"/>
          <w:szCs w:val="24"/>
        </w:rPr>
        <w:t>® suite</w:t>
      </w:r>
      <w:r w:rsidR="00483184">
        <w:rPr>
          <w:sz w:val="24"/>
          <w:szCs w:val="24"/>
        </w:rPr>
        <w:t xml:space="preserve"> supports each step of the workforce trajectory, from intake to job placement, providing an auditable trail from the individual to the aggregate level</w:t>
      </w:r>
      <w:proofErr w:type="gramStart"/>
      <w:r w:rsidR="00483184">
        <w:rPr>
          <w:sz w:val="24"/>
          <w:szCs w:val="24"/>
        </w:rPr>
        <w:t>.</w:t>
      </w:r>
      <w:r w:rsidR="009B1F1B">
        <w:rPr>
          <w:sz w:val="24"/>
          <w:szCs w:val="24"/>
        </w:rPr>
        <w:t xml:space="preserve">  </w:t>
      </w:r>
      <w:proofErr w:type="gramEnd"/>
    </w:p>
    <w:p w14:paraId="29AE8B19" w14:textId="77777777" w:rsidR="009B1F1B" w:rsidRDefault="009B1F1B" w:rsidP="009B1F1B">
      <w:pPr>
        <w:spacing w:line="276" w:lineRule="auto"/>
        <w:rPr>
          <w:b/>
          <w:bCs/>
          <w:sz w:val="24"/>
          <w:szCs w:val="24"/>
        </w:rPr>
      </w:pPr>
      <w:r>
        <w:rPr>
          <w:sz w:val="24"/>
          <w:szCs w:val="24"/>
        </w:rPr>
        <w:br/>
      </w:r>
      <w:r>
        <w:rPr>
          <w:b/>
          <w:bCs/>
          <w:sz w:val="24"/>
          <w:szCs w:val="24"/>
        </w:rPr>
        <w:t>About nFocus Solutions</w:t>
      </w:r>
    </w:p>
    <w:p w14:paraId="281B0D6F" w14:textId="77777777" w:rsidR="009B1F1B" w:rsidRDefault="009B1F1B" w:rsidP="009B1F1B">
      <w:pPr>
        <w:rPr>
          <w:rFonts w:eastAsia="Times New Roman"/>
          <w:sz w:val="24"/>
          <w:szCs w:val="24"/>
        </w:rPr>
      </w:pPr>
      <w:r>
        <w:rPr>
          <w:rFonts w:eastAsia="Times New Roman"/>
          <w:sz w:val="24"/>
          <w:szCs w:val="24"/>
        </w:rPr>
        <w:t xml:space="preserve">We give our clients the ability to ask and answer the right questions with greater accuracy and deeper insight. </w:t>
      </w:r>
    </w:p>
    <w:p w14:paraId="3D2F5256" w14:textId="30DF1C83" w:rsidR="009B0EFD" w:rsidRDefault="009B1F1B" w:rsidP="009B1F1B">
      <w:r>
        <w:rPr>
          <w:rFonts w:eastAsia="Times New Roman"/>
          <w:sz w:val="24"/>
          <w:szCs w:val="24"/>
        </w:rPr>
        <w:t>nFocus Solutions serves Public Sector organizations with software and training services that improve their performance.</w:t>
      </w:r>
    </w:p>
    <w:sectPr w:rsidR="009B0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F1B"/>
    <w:rsid w:val="00024789"/>
    <w:rsid w:val="00107D85"/>
    <w:rsid w:val="00483184"/>
    <w:rsid w:val="004B2AB7"/>
    <w:rsid w:val="00513BEC"/>
    <w:rsid w:val="00523874"/>
    <w:rsid w:val="0053196F"/>
    <w:rsid w:val="00594C22"/>
    <w:rsid w:val="00793A8E"/>
    <w:rsid w:val="00815E4A"/>
    <w:rsid w:val="008538B9"/>
    <w:rsid w:val="009364DA"/>
    <w:rsid w:val="009B1F1B"/>
    <w:rsid w:val="00A05619"/>
    <w:rsid w:val="00AC1809"/>
    <w:rsid w:val="00C66B20"/>
    <w:rsid w:val="00DF57D6"/>
    <w:rsid w:val="00DF7720"/>
    <w:rsid w:val="00EE57AC"/>
    <w:rsid w:val="00F11AAD"/>
    <w:rsid w:val="00FF1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10D7"/>
  <w15:chartTrackingRefBased/>
  <w15:docId w15:val="{CDEA111F-2453-4B96-A1AC-F6839381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F1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538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93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C7696-2813-4F84-90AB-8540BC714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Mongilutz</dc:creator>
  <cp:keywords/>
  <dc:description/>
  <cp:lastModifiedBy>Mark Mongilutz</cp:lastModifiedBy>
  <cp:revision>4</cp:revision>
  <dcterms:created xsi:type="dcterms:W3CDTF">2021-11-18T17:09:00Z</dcterms:created>
  <dcterms:modified xsi:type="dcterms:W3CDTF">2021-11-18T17:22:00Z</dcterms:modified>
</cp:coreProperties>
</file>